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6" w:rsidRDefault="005E2706" w:rsidP="005E27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E2706" w:rsidRDefault="005E2706" w:rsidP="005E27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5E2706" w:rsidRDefault="005E2706" w:rsidP="005E27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5E2706" w:rsidRDefault="005E2706" w:rsidP="005E270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 xml:space="preserve">предоставлении разрешения  на условно разрешенный вид использования земельного участка  площадью 690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с кадастровым номером 29:22:011308:1459, расположенного в Маймаксанском территориальном округе г.Архангельска по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ольцевой</w:t>
      </w:r>
      <w:proofErr w:type="spellEnd"/>
      <w:r>
        <w:rPr>
          <w:sz w:val="24"/>
          <w:szCs w:val="24"/>
        </w:rPr>
        <w:t xml:space="preserve">: </w:t>
      </w:r>
    </w:p>
    <w:p w:rsidR="005E2706" w:rsidRDefault="005E2706" w:rsidP="005E2706">
      <w:pPr>
        <w:ind w:firstLine="709"/>
        <w:jc w:val="both"/>
        <w:rPr>
          <w:iCs/>
          <w:sz w:val="24"/>
          <w:szCs w:val="24"/>
          <w:lang w:eastAsia="en-US"/>
        </w:rPr>
      </w:pPr>
      <w:r>
        <w:rPr>
          <w:sz w:val="24"/>
          <w:szCs w:val="24"/>
        </w:rPr>
        <w:t>"ведение огородничества: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>
        <w:rPr>
          <w:sz w:val="24"/>
          <w:szCs w:val="24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4"/>
          <w:szCs w:val="24"/>
        </w:rPr>
        <w:t>земельного участка</w:t>
      </w:r>
      <w:r>
        <w:rPr>
          <w:iCs/>
          <w:sz w:val="24"/>
          <w:szCs w:val="24"/>
          <w:lang w:eastAsia="en-US"/>
        </w:rPr>
        <w:t xml:space="preserve"> по классификатору </w:t>
      </w:r>
      <w:r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4"/>
          <w:szCs w:val="24"/>
        </w:rPr>
        <w:t>13.1</w:t>
      </w:r>
      <w:r>
        <w:rPr>
          <w:iCs/>
          <w:sz w:val="24"/>
          <w:szCs w:val="24"/>
          <w:lang w:eastAsia="en-US"/>
        </w:rPr>
        <w:t>).</w:t>
      </w:r>
      <w:proofErr w:type="gramEnd"/>
    </w:p>
    <w:p w:rsidR="005E2706" w:rsidRDefault="005E2706" w:rsidP="005E2706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</w:t>
      </w:r>
      <w:r>
        <w:rPr>
          <w:bCs/>
          <w:sz w:val="24"/>
          <w:szCs w:val="24"/>
        </w:rPr>
        <w:br/>
        <w:t xml:space="preserve">по "28" сентября 2018 года. </w:t>
      </w:r>
    </w:p>
    <w:p w:rsidR="005E2706" w:rsidRDefault="005E2706" w:rsidP="005E2706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Кольцевой"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E2706" w:rsidTr="005E2706">
        <w:trPr>
          <w:trHeight w:val="305"/>
        </w:trPr>
        <w:tc>
          <w:tcPr>
            <w:tcW w:w="567" w:type="dxa"/>
          </w:tcPr>
          <w:p w:rsidR="005E2706" w:rsidRDefault="005E2706" w:rsidP="005E2706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hideMark/>
          </w:tcPr>
          <w:p w:rsidR="005E2706" w:rsidRDefault="005E2706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схемы расположения земельного участка на кадастровом плане территории.</w:t>
            </w:r>
          </w:p>
        </w:tc>
      </w:tr>
    </w:tbl>
    <w:p w:rsidR="005E2706" w:rsidRDefault="005E2706" w:rsidP="005E2706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5E2706" w:rsidRDefault="005E2706" w:rsidP="005E2706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5E2706" w:rsidRDefault="005E2706" w:rsidP="005E2706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5E2706" w:rsidRDefault="005E2706" w:rsidP="005E2706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5E2706" w:rsidRDefault="005E2706" w:rsidP="005E2706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3402"/>
        <w:gridCol w:w="3260"/>
      </w:tblGrid>
      <w:tr w:rsidR="005E2706" w:rsidTr="005E2706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E2706" w:rsidTr="005E2706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</w:p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5E2706" w:rsidRDefault="005E2706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5E2706" w:rsidTr="005E2706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</w:p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5E2706" w:rsidRDefault="005E27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6" w:rsidRDefault="005E2706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5E2706" w:rsidRDefault="005E2706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5E2706" w:rsidRDefault="005E2706" w:rsidP="005E2706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4"/>
            <w:szCs w:val="24"/>
            <w:lang w:val="en-US"/>
          </w:rPr>
          <w:t>architect</w:t>
        </w:r>
        <w:r>
          <w:rPr>
            <w:rStyle w:val="a3"/>
            <w:bCs/>
            <w:sz w:val="24"/>
            <w:szCs w:val="24"/>
          </w:rPr>
          <w:t>@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sz w:val="24"/>
            <w:szCs w:val="24"/>
          </w:rPr>
          <w:t>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2706" w:rsidRDefault="005E2706" w:rsidP="005E270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5E2706" w:rsidRDefault="005E2706" w:rsidP="005E27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5E2706" w:rsidRDefault="005E2706" w:rsidP="005E270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4"/>
            <w:szCs w:val="24"/>
          </w:rPr>
          <w:t>http://www.arhcity.ru/</w:t>
        </w:r>
        <w:r>
          <w:rPr>
            <w:rStyle w:val="a3"/>
            <w:bCs/>
            <w:sz w:val="24"/>
            <w:szCs w:val="24"/>
            <w:lang w:val="en-US"/>
          </w:rPr>
          <w:t>data</w:t>
        </w:r>
        <w:r>
          <w:rPr>
            <w:rStyle w:val="a3"/>
            <w:bCs/>
            <w:sz w:val="24"/>
            <w:szCs w:val="24"/>
          </w:rPr>
          <w:t>/2418/</w:t>
        </w:r>
        <w:r>
          <w:rPr>
            <w:rStyle w:val="a3"/>
            <w:bCs/>
            <w:sz w:val="24"/>
            <w:szCs w:val="24"/>
            <w:lang w:val="en-US"/>
          </w:rPr>
          <w:t>form</w:t>
        </w:r>
        <w:r>
          <w:rPr>
            <w:rStyle w:val="a3"/>
            <w:bCs/>
            <w:sz w:val="24"/>
            <w:szCs w:val="24"/>
          </w:rPr>
          <w:t>1.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docx</w:t>
        </w:r>
        <w:proofErr w:type="spellEnd"/>
      </w:hyperlink>
    </w:p>
    <w:p w:rsidR="005E2706" w:rsidRDefault="005E2706" w:rsidP="005E2706">
      <w:pPr>
        <w:jc w:val="both"/>
      </w:pPr>
      <w:bookmarkStart w:id="0" w:name="_GoBack"/>
      <w:bookmarkEnd w:id="0"/>
    </w:p>
    <w:p w:rsidR="004802AE" w:rsidRPr="005E2706" w:rsidRDefault="004802AE" w:rsidP="005E2706"/>
    <w:sectPr w:rsidR="004802AE" w:rsidRPr="005E270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13</cp:revision>
  <cp:lastPrinted>2018-09-04T11:52:00Z</cp:lastPrinted>
  <dcterms:created xsi:type="dcterms:W3CDTF">2018-07-13T11:32:00Z</dcterms:created>
  <dcterms:modified xsi:type="dcterms:W3CDTF">2018-09-05T07:18:00Z</dcterms:modified>
</cp:coreProperties>
</file>